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5D" w:rsidRPr="00C57BEF" w:rsidRDefault="001D765D" w:rsidP="00D769D2">
      <w:pPr>
        <w:spacing w:before="100" w:beforeAutospacing="1" w:line="245" w:lineRule="atLeast"/>
        <w:ind w:firstLine="720"/>
        <w:rPr>
          <w:lang w:val="en-US" w:eastAsia="en-US"/>
        </w:rPr>
      </w:pPr>
      <w:r w:rsidRPr="00C57BEF">
        <w:rPr>
          <w:b/>
          <w:bCs/>
          <w:color w:val="00000A"/>
          <w:lang w:val="en-US" w:eastAsia="en-US"/>
        </w:rPr>
        <w:t>Catre,</w:t>
      </w:r>
    </w:p>
    <w:p w:rsidR="001D765D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                              </w:t>
      </w:r>
    </w:p>
    <w:p w:rsidR="001D765D" w:rsidRPr="00C57BEF" w:rsidRDefault="001D765D" w:rsidP="00C57BEF">
      <w:pPr>
        <w:rPr>
          <w:b/>
          <w:bCs/>
        </w:rPr>
      </w:pPr>
      <w:r w:rsidRPr="00C57BEF">
        <w:rPr>
          <w:b/>
          <w:bCs/>
        </w:rPr>
        <w:t xml:space="preserve">Redacţia ziarului „OBIECTIV VOCEA BRAILEI” 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Prin prezenta, vă rugăm să publicaţi în paginile ziarului dumneav</w:t>
      </w:r>
      <w:r>
        <w:rPr>
          <w:sz w:val="24"/>
          <w:szCs w:val="24"/>
        </w:rPr>
        <w:t>oas</w:t>
      </w:r>
      <w:r w:rsidR="005469A1">
        <w:rPr>
          <w:sz w:val="24"/>
          <w:szCs w:val="24"/>
        </w:rPr>
        <w:t>tră, in editia din data de 26.03</w:t>
      </w:r>
      <w:r>
        <w:rPr>
          <w:sz w:val="24"/>
          <w:szCs w:val="24"/>
        </w:rPr>
        <w:t>.2019</w:t>
      </w:r>
      <w:r w:rsidRPr="00C57BEF">
        <w:rPr>
          <w:sz w:val="24"/>
          <w:szCs w:val="24"/>
        </w:rPr>
        <w:t xml:space="preserve"> urmatorul anunt:</w:t>
      </w:r>
    </w:p>
    <w:p w:rsidR="001D765D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5469A1">
        <w:rPr>
          <w:b/>
          <w:bCs/>
          <w:sz w:val="24"/>
          <w:szCs w:val="24"/>
        </w:rPr>
        <w:t>15.04.2019</w:t>
      </w:r>
      <w:r>
        <w:rPr>
          <w:sz w:val="24"/>
          <w:szCs w:val="24"/>
        </w:rPr>
        <w:t xml:space="preserve">, ora 9.00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p w:rsidR="00D00216" w:rsidRPr="00C57BEF" w:rsidRDefault="00D00216" w:rsidP="00C57BEF">
      <w:pPr>
        <w:ind w:firstLine="720"/>
        <w:jc w:val="both"/>
        <w:rPr>
          <w:sz w:val="24"/>
          <w:szCs w:val="24"/>
          <w:lang w:val="en-US" w:eastAsia="en-US"/>
        </w:rPr>
      </w:pP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1D765D" w:rsidRPr="00C57BEF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5F2BE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5F2BE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C15/1060/S28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765D" w:rsidRPr="00C57BEF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D765D" w:rsidRPr="00C57BEF" w:rsidRDefault="001D765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</w:tr>
      <w:tr w:rsidR="00106BB0" w:rsidRPr="00C57BEF" w:rsidTr="00506391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5F2BED" w:rsidRDefault="005F2BED">
            <w:pPr>
              <w:rPr>
                <w:sz w:val="20"/>
                <w:szCs w:val="20"/>
              </w:rPr>
            </w:pPr>
            <w:r w:rsidRPr="005F2BED">
              <w:rPr>
                <w:sz w:val="20"/>
                <w:szCs w:val="20"/>
              </w:rPr>
              <w:t>11.00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F2BED" w:rsidP="00C57BE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C15/1060/S52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Hala Centrala-pescarie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</w:tr>
      <w:tr w:rsidR="00106BB0" w:rsidRPr="00C57BEF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Pr="00106BB0" w:rsidRDefault="00DC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F2BED">
              <w:rPr>
                <w:sz w:val="20"/>
                <w:szCs w:val="20"/>
              </w:rPr>
              <w:t>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6BB0" w:rsidRDefault="005F2BED" w:rsidP="00106BB0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r w:rsidR="00DC78D6">
              <w:rPr>
                <w:sz w:val="20"/>
                <w:szCs w:val="20"/>
                <w:lang w:val="en-US" w:eastAsia="en-US"/>
              </w:rPr>
              <w:t>5/1216/7004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6BB0" w:rsidRDefault="005F2BED" w:rsidP="00C57BE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Piata </w:t>
            </w:r>
            <w:r w:rsidR="00DC78D6">
              <w:rPr>
                <w:sz w:val="20"/>
                <w:szCs w:val="20"/>
                <w:lang w:val="en-US" w:eastAsia="en-US"/>
              </w:rPr>
              <w:t>Microhala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06BB0" w:rsidRPr="00C57BEF" w:rsidRDefault="00106BB0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</w:tr>
      <w:tr w:rsidR="00DC78D6" w:rsidRPr="00C57BEF" w:rsidTr="00634FFD">
        <w:trPr>
          <w:trHeight w:val="391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8D6" w:rsidRPr="00C57BEF" w:rsidRDefault="00DC78D6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8D6" w:rsidRDefault="00DC78D6" w:rsidP="00E5275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8D6" w:rsidRPr="00106BB0" w:rsidRDefault="00DC78D6" w:rsidP="00E52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C78D6" w:rsidRDefault="00DC78D6" w:rsidP="00E5275F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C1/1140/1050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C78D6" w:rsidRDefault="00DC78D6" w:rsidP="00E5275F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Concordia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C78D6" w:rsidRPr="00C57BEF" w:rsidRDefault="00DC78D6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</w:tr>
    </w:tbl>
    <w:p w:rsidR="00D00216" w:rsidRDefault="00D00216" w:rsidP="00C57BEF">
      <w:pPr>
        <w:ind w:firstLine="720"/>
        <w:jc w:val="both"/>
        <w:rPr>
          <w:sz w:val="24"/>
          <w:szCs w:val="24"/>
        </w:rPr>
      </w:pPr>
    </w:p>
    <w:p w:rsidR="00D00216" w:rsidRDefault="00D00216" w:rsidP="00C57BEF">
      <w:pPr>
        <w:ind w:firstLine="720"/>
        <w:jc w:val="both"/>
        <w:rPr>
          <w:sz w:val="24"/>
          <w:szCs w:val="24"/>
        </w:rPr>
      </w:pP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 </w:t>
      </w:r>
      <w:r w:rsidR="00D00216">
        <w:rPr>
          <w:b/>
          <w:bCs/>
          <w:sz w:val="24"/>
          <w:szCs w:val="24"/>
        </w:rPr>
        <w:t>26.03.2019</w:t>
      </w:r>
      <w:r w:rsidRPr="00C57BEF">
        <w:rPr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D00216">
        <w:rPr>
          <w:b/>
          <w:bCs/>
          <w:sz w:val="24"/>
          <w:szCs w:val="24"/>
        </w:rPr>
        <w:t>i de participare este 11</w:t>
      </w:r>
      <w:r w:rsidR="00972D89">
        <w:rPr>
          <w:b/>
          <w:bCs/>
          <w:sz w:val="24"/>
          <w:szCs w:val="24"/>
        </w:rPr>
        <w:t>.04.2019</w:t>
      </w:r>
      <w:r>
        <w:rPr>
          <w:b/>
          <w:bCs/>
          <w:sz w:val="24"/>
          <w:szCs w:val="24"/>
        </w:rPr>
        <w:t xml:space="preserve"> ora 16.30</w:t>
      </w:r>
      <w:r w:rsidRPr="00C57BEF">
        <w:rPr>
          <w:b/>
          <w:bCs/>
          <w:sz w:val="24"/>
          <w:szCs w:val="24"/>
        </w:rPr>
        <w:t>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:rsidR="001D765D" w:rsidRDefault="001D765D" w:rsidP="00D00216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:rsidR="00D00216" w:rsidRPr="00D00216" w:rsidRDefault="00D00216" w:rsidP="00D00216">
      <w:pPr>
        <w:jc w:val="center"/>
        <w:rPr>
          <w:b/>
          <w:bCs/>
        </w:rPr>
      </w:pPr>
    </w:p>
    <w:p w:rsidR="001D765D" w:rsidRDefault="001D765D" w:rsidP="00C57BEF">
      <w:pPr>
        <w:jc w:val="right"/>
      </w:pPr>
    </w:p>
    <w:p w:rsidR="001D765D" w:rsidRPr="00C57BEF" w:rsidRDefault="001D765D" w:rsidP="00C57BEF">
      <w:pPr>
        <w:jc w:val="right"/>
      </w:pPr>
      <w:r w:rsidRPr="00C57BEF">
        <w:t>Birou contracte,</w:t>
      </w:r>
    </w:p>
    <w:p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Pr="00C57BEF">
        <w:t>Serbu Angela</w:t>
      </w:r>
    </w:p>
    <w:p w:rsidR="00D00216" w:rsidRPr="00C57BEF" w:rsidRDefault="00D00216" w:rsidP="00C57BEF">
      <w:pPr>
        <w:jc w:val="center"/>
      </w:pPr>
      <w:r>
        <w:t xml:space="preserve">                                                                                                            Tanase Mirela</w:t>
      </w:r>
    </w:p>
    <w:sectPr w:rsidR="00D00216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E73" w:rsidRDefault="00857E73" w:rsidP="001606ED">
      <w:r>
        <w:separator/>
      </w:r>
    </w:p>
  </w:endnote>
  <w:endnote w:type="continuationSeparator" w:id="1">
    <w:p w:rsidR="00857E73" w:rsidRDefault="00857E73" w:rsidP="0016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E73" w:rsidRDefault="00857E73" w:rsidP="001606ED">
      <w:r>
        <w:separator/>
      </w:r>
    </w:p>
  </w:footnote>
  <w:footnote w:type="continuationSeparator" w:id="1">
    <w:p w:rsidR="00857E73" w:rsidRDefault="00857E73" w:rsidP="0016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65D" w:rsidRDefault="00F92243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F9224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406.05pt;margin-top:-6.4pt;width:43.5pt;height:65.25pt;z-index:2;visibility:visible">
          <v:imagedata r:id="rId1" o:title=""/>
        </v:shape>
      </w:pict>
    </w:r>
    <w:r w:rsidRPr="00F92243">
      <w:rPr>
        <w:noProof/>
        <w:lang w:val="en-US" w:eastAsia="en-US"/>
      </w:rPr>
      <w:pict>
        <v:shape id="Picture 2" o:spid="_x0000_s2050" type="#_x0000_t75" alt="Logo final transparent background" style="position:absolute;margin-left:-14.85pt;margin-top:-14.4pt;width:75.95pt;height:72.7pt;z-index:3;visibility:visible">
          <v:imagedata r:id="rId2" o:title=""/>
        </v:shape>
      </w:pic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:rsidR="001D765D" w:rsidRDefault="00F92243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 w:rsidRPr="00F92243">
      <w:rPr>
        <w:noProof/>
        <w:lang w:val="en-US" w:eastAsia="en-US"/>
      </w:rPr>
      <w:pict>
        <v:shape id="Picture 1" o:spid="_x0000_s2051" type="#_x0000_t75" alt="tricolor 1" style="position:absolute;margin-left:-70.9pt;margin-top:19.9pt;width:700.7pt;height:19.05pt;z-index:1;visibility:visible">
          <v:imagedata r:id="rId3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C2"/>
    <w:rsid w:val="00000E54"/>
    <w:rsid w:val="00014021"/>
    <w:rsid w:val="00045E42"/>
    <w:rsid w:val="00096253"/>
    <w:rsid w:val="000B6D66"/>
    <w:rsid w:val="000E7838"/>
    <w:rsid w:val="00106BB0"/>
    <w:rsid w:val="00110247"/>
    <w:rsid w:val="00134800"/>
    <w:rsid w:val="001522EE"/>
    <w:rsid w:val="001606ED"/>
    <w:rsid w:val="001C1B51"/>
    <w:rsid w:val="001D765D"/>
    <w:rsid w:val="001E5387"/>
    <w:rsid w:val="001F280E"/>
    <w:rsid w:val="00201779"/>
    <w:rsid w:val="00207567"/>
    <w:rsid w:val="002167FC"/>
    <w:rsid w:val="002B2B87"/>
    <w:rsid w:val="002E0916"/>
    <w:rsid w:val="00307218"/>
    <w:rsid w:val="00390504"/>
    <w:rsid w:val="003C18CC"/>
    <w:rsid w:val="00457910"/>
    <w:rsid w:val="00457B37"/>
    <w:rsid w:val="00506391"/>
    <w:rsid w:val="00523252"/>
    <w:rsid w:val="005357DC"/>
    <w:rsid w:val="005469A1"/>
    <w:rsid w:val="005A3355"/>
    <w:rsid w:val="005C2C09"/>
    <w:rsid w:val="005D0ACA"/>
    <w:rsid w:val="005E185D"/>
    <w:rsid w:val="005F2AFD"/>
    <w:rsid w:val="005F2BED"/>
    <w:rsid w:val="00662DA4"/>
    <w:rsid w:val="006A42C2"/>
    <w:rsid w:val="006A5466"/>
    <w:rsid w:val="00702173"/>
    <w:rsid w:val="0071175B"/>
    <w:rsid w:val="00764D0E"/>
    <w:rsid w:val="00786A9A"/>
    <w:rsid w:val="007E458D"/>
    <w:rsid w:val="007E4A40"/>
    <w:rsid w:val="00801F72"/>
    <w:rsid w:val="00834627"/>
    <w:rsid w:val="00847C19"/>
    <w:rsid w:val="00857E73"/>
    <w:rsid w:val="008E4E5B"/>
    <w:rsid w:val="009246C7"/>
    <w:rsid w:val="00972D4C"/>
    <w:rsid w:val="00972D89"/>
    <w:rsid w:val="00983A0E"/>
    <w:rsid w:val="00A5095B"/>
    <w:rsid w:val="00A720BC"/>
    <w:rsid w:val="00A857DD"/>
    <w:rsid w:val="00AE071E"/>
    <w:rsid w:val="00BB1F80"/>
    <w:rsid w:val="00C378B0"/>
    <w:rsid w:val="00C57BEF"/>
    <w:rsid w:val="00CD685C"/>
    <w:rsid w:val="00CF201E"/>
    <w:rsid w:val="00D00216"/>
    <w:rsid w:val="00D769D2"/>
    <w:rsid w:val="00DC78D6"/>
    <w:rsid w:val="00E31FFA"/>
    <w:rsid w:val="00E36365"/>
    <w:rsid w:val="00E76B3B"/>
    <w:rsid w:val="00EE7A77"/>
    <w:rsid w:val="00F13C02"/>
    <w:rsid w:val="00F16472"/>
    <w:rsid w:val="00F241BB"/>
    <w:rsid w:val="00F45136"/>
    <w:rsid w:val="00F877C2"/>
    <w:rsid w:val="00F92243"/>
    <w:rsid w:val="00FB1F8A"/>
    <w:rsid w:val="00F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C57B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</cp:lastModifiedBy>
  <cp:revision>23</cp:revision>
  <cp:lastPrinted>2018-11-05T10:46:00Z</cp:lastPrinted>
  <dcterms:created xsi:type="dcterms:W3CDTF">2018-02-26T07:59:00Z</dcterms:created>
  <dcterms:modified xsi:type="dcterms:W3CDTF">2019-03-25T10:36:00Z</dcterms:modified>
</cp:coreProperties>
</file>